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34D4" w14:textId="77777777" w:rsidR="007531FC" w:rsidRPr="00CA250D" w:rsidRDefault="007531FC" w:rsidP="007531FC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Тесто</w:t>
      </w:r>
      <w:r w:rsidRPr="00CA250D">
        <w:rPr>
          <w:rFonts w:ascii="Verdana" w:hAnsi="Verdana"/>
          <w:b/>
          <w:sz w:val="20"/>
          <w:szCs w:val="20"/>
        </w:rPr>
        <w:t>отсадочная машина для производства пряника с начинкой</w:t>
      </w:r>
      <w:r>
        <w:rPr>
          <w:rFonts w:ascii="Verdana" w:hAnsi="Verdana"/>
          <w:sz w:val="20"/>
          <w:szCs w:val="20"/>
        </w:rPr>
        <w:t xml:space="preserve"> </w:t>
      </w:r>
      <w:r w:rsidRPr="00CA250D">
        <w:rPr>
          <w:rFonts w:ascii="Verdana" w:hAnsi="Verdana"/>
          <w:b/>
          <w:sz w:val="20"/>
          <w:szCs w:val="20"/>
        </w:rPr>
        <w:t>ТПМ-2</w:t>
      </w:r>
    </w:p>
    <w:p w14:paraId="43A86230" w14:textId="77777777" w:rsidR="007531FC" w:rsidRDefault="007531FC" w:rsidP="007531FC">
      <w:pPr>
        <w:spacing w:after="0"/>
        <w:jc w:val="both"/>
        <w:rPr>
          <w:rFonts w:ascii="Verdana" w:hAnsi="Verdana"/>
          <w:sz w:val="20"/>
          <w:szCs w:val="20"/>
        </w:rPr>
      </w:pPr>
    </w:p>
    <w:p w14:paraId="2DCB959E" w14:textId="77777777" w:rsidR="007531FC" w:rsidRPr="00CA250D" w:rsidRDefault="007531FC" w:rsidP="007531FC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4A273C" wp14:editId="06CFFBD2">
            <wp:simplePos x="0" y="0"/>
            <wp:positionH relativeFrom="column">
              <wp:posOffset>3810</wp:posOffset>
            </wp:positionH>
            <wp:positionV relativeFrom="paragraph">
              <wp:posOffset>19050</wp:posOffset>
            </wp:positionV>
            <wp:extent cx="2519045" cy="23272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232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50D">
        <w:rPr>
          <w:rFonts w:ascii="Verdana" w:hAnsi="Verdana"/>
          <w:sz w:val="20"/>
          <w:szCs w:val="20"/>
        </w:rPr>
        <w:t>Автоматическая отсадочная машина для производства пряника и сдобного печения (палочка или купол) с начинкой, а также пряника, овсяного, сдобного печения без начинки.</w:t>
      </w:r>
    </w:p>
    <w:p w14:paraId="7637A17E" w14:textId="77777777" w:rsidR="007531FC" w:rsidRPr="00CA250D" w:rsidRDefault="007531FC" w:rsidP="007531FC">
      <w:pPr>
        <w:spacing w:after="0"/>
        <w:jc w:val="both"/>
        <w:rPr>
          <w:rFonts w:ascii="Verdana" w:hAnsi="Verdana"/>
          <w:sz w:val="20"/>
          <w:szCs w:val="20"/>
        </w:rPr>
      </w:pPr>
      <w:r w:rsidRPr="00CA250D">
        <w:rPr>
          <w:rFonts w:ascii="Verdana" w:hAnsi="Verdana"/>
          <w:sz w:val="20"/>
          <w:szCs w:val="20"/>
        </w:rPr>
        <w:t xml:space="preserve">Позволяет выпускать продукцию с начинкой самой различной формы, веса и компоновки. Вес готового изделия может меняться. В процессе работы легко регулируется соотношение в изделии теста и начинки. </w:t>
      </w:r>
    </w:p>
    <w:p w14:paraId="4F3B4979" w14:textId="4CD5EC94" w:rsidR="007531FC" w:rsidRPr="002A20F9" w:rsidRDefault="007531FC" w:rsidP="007531FC">
      <w:pPr>
        <w:spacing w:after="0"/>
        <w:jc w:val="both"/>
        <w:rPr>
          <w:rFonts w:ascii="Verdana" w:hAnsi="Verdana"/>
          <w:sz w:val="20"/>
          <w:szCs w:val="20"/>
        </w:rPr>
      </w:pPr>
      <w:r w:rsidRPr="00CA250D">
        <w:rPr>
          <w:rFonts w:ascii="Verdana" w:hAnsi="Verdana"/>
          <w:sz w:val="20"/>
          <w:szCs w:val="20"/>
        </w:rPr>
        <w:t>При отсаживании изделий с начинкой отрезание происходит</w:t>
      </w:r>
      <w:r>
        <w:rPr>
          <w:rFonts w:ascii="Verdana" w:hAnsi="Verdana"/>
          <w:sz w:val="20"/>
          <w:szCs w:val="20"/>
        </w:rPr>
        <w:t xml:space="preserve"> пневматической</w:t>
      </w:r>
      <w:r w:rsidRPr="00CA250D">
        <w:rPr>
          <w:rFonts w:ascii="Verdana" w:hAnsi="Verdana"/>
          <w:sz w:val="20"/>
          <w:szCs w:val="20"/>
        </w:rPr>
        <w:t xml:space="preserve"> диафрагменной резкой </w:t>
      </w:r>
      <w:r>
        <w:rPr>
          <w:rFonts w:ascii="Verdana" w:hAnsi="Verdana"/>
          <w:sz w:val="20"/>
          <w:szCs w:val="20"/>
        </w:rPr>
        <w:t>сжатием лепестков</w:t>
      </w:r>
      <w:r w:rsidRPr="00CA250D">
        <w:rPr>
          <w:rFonts w:ascii="Verdana" w:hAnsi="Verdana"/>
          <w:sz w:val="20"/>
          <w:szCs w:val="20"/>
        </w:rPr>
        <w:t>, при отсаживании без начинки заготовка отрезается струнной резкой. Форма изделия может быть круглой, овальной, в виде палочек или трубочек любой длины. По желанию, можно изготавливать изделия с ребристой поверхностью.</w:t>
      </w:r>
      <w:r>
        <w:rPr>
          <w:rFonts w:ascii="Verdana" w:hAnsi="Verdana"/>
          <w:sz w:val="20"/>
          <w:szCs w:val="20"/>
        </w:rPr>
        <w:t xml:space="preserve"> Производя</w:t>
      </w:r>
      <w:r w:rsidRPr="002A20F9">
        <w:rPr>
          <w:rFonts w:ascii="Verdana" w:hAnsi="Verdana"/>
          <w:sz w:val="20"/>
          <w:szCs w:val="20"/>
        </w:rPr>
        <w:t>тся модификации автомата для отсадки на листы и непрерывный под</w:t>
      </w:r>
      <w:r>
        <w:rPr>
          <w:rFonts w:ascii="Verdana" w:hAnsi="Verdana"/>
          <w:sz w:val="20"/>
          <w:szCs w:val="20"/>
        </w:rPr>
        <w:t xml:space="preserve"> печи</w:t>
      </w:r>
      <w:r w:rsidRPr="002A20F9">
        <w:rPr>
          <w:rFonts w:ascii="Verdana" w:hAnsi="Verdana"/>
          <w:sz w:val="20"/>
          <w:szCs w:val="20"/>
        </w:rPr>
        <w:t xml:space="preserve">. </w:t>
      </w:r>
    </w:p>
    <w:p w14:paraId="307E739C" w14:textId="77777777" w:rsidR="00F81558" w:rsidRPr="00E671C6" w:rsidRDefault="00F81558" w:rsidP="00F81558">
      <w:pPr>
        <w:spacing w:after="0"/>
        <w:contextualSpacing/>
        <w:jc w:val="both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</w:p>
    <w:tbl>
      <w:tblPr>
        <w:tblW w:w="9923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0"/>
        <w:gridCol w:w="2543"/>
      </w:tblGrid>
      <w:tr w:rsidR="00820470" w:rsidRPr="004611BB" w14:paraId="10F1FBFA" w14:textId="77777777" w:rsidTr="007531FC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5FA8A" w14:textId="77777777" w:rsidR="00820470" w:rsidRPr="004611BB" w:rsidRDefault="00820470" w:rsidP="0057087F">
            <w:pPr>
              <w:spacing w:after="0"/>
              <w:ind w:left="85" w:hanging="100"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Style w:val="a9"/>
                <w:rFonts w:ascii="Verdana" w:hAnsi="Verdana"/>
                <w:sz w:val="20"/>
                <w:szCs w:val="20"/>
              </w:rPr>
              <w:t xml:space="preserve">Технические характеристики 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12097C4B" w14:textId="77777777" w:rsidR="00820470" w:rsidRPr="007531FC" w:rsidRDefault="007531FC" w:rsidP="00CE5655">
            <w:pPr>
              <w:spacing w:after="0"/>
              <w:ind w:left="-9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ТПМ-2</w:t>
            </w:r>
          </w:p>
        </w:tc>
      </w:tr>
      <w:tr w:rsidR="0057087F" w:rsidRPr="004611BB" w14:paraId="0FD79130" w14:textId="77777777" w:rsidTr="007531FC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C582C" w14:textId="77777777" w:rsidR="0057087F" w:rsidRPr="004611BB" w:rsidRDefault="0057087F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Производительность, кг/час</w:t>
            </w:r>
          </w:p>
        </w:tc>
        <w:tc>
          <w:tcPr>
            <w:tcW w:w="2543" w:type="dxa"/>
            <w:vAlign w:val="center"/>
          </w:tcPr>
          <w:p w14:paraId="27AF6C39" w14:textId="77777777" w:rsidR="0057087F" w:rsidRPr="004611BB" w:rsidRDefault="007531FC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 350</w:t>
            </w:r>
          </w:p>
        </w:tc>
      </w:tr>
      <w:tr w:rsidR="007531FC" w:rsidRPr="004611BB" w14:paraId="5A1884C4" w14:textId="77777777" w:rsidTr="007531FC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9A70B" w14:textId="77777777" w:rsidR="007531FC" w:rsidRPr="004611BB" w:rsidRDefault="00AC21BC" w:rsidP="00A660CC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Количество дюз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2DBA2B36" w14:textId="77777777" w:rsidR="007531FC" w:rsidRPr="004611BB" w:rsidRDefault="00AC21BC" w:rsidP="00A660CC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AC21BC" w:rsidRPr="004611BB" w14:paraId="53719654" w14:textId="77777777" w:rsidTr="007531FC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A3E59" w14:textId="77777777" w:rsidR="00AC21BC" w:rsidRPr="004611BB" w:rsidRDefault="00AC21BC" w:rsidP="004F4223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Тип конвейера</w:t>
            </w:r>
          </w:p>
        </w:tc>
        <w:tc>
          <w:tcPr>
            <w:tcW w:w="2543" w:type="dxa"/>
            <w:vAlign w:val="center"/>
          </w:tcPr>
          <w:p w14:paraId="1326D2CC" w14:textId="77777777" w:rsidR="00AC21BC" w:rsidRPr="004611BB" w:rsidRDefault="00AC21BC" w:rsidP="004F4223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ленточный</w:t>
            </w:r>
          </w:p>
        </w:tc>
      </w:tr>
      <w:tr w:rsidR="00AC21BC" w:rsidRPr="004611BB" w14:paraId="39086BC8" w14:textId="77777777" w:rsidTr="007531FC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0F386" w14:textId="77777777" w:rsidR="00AC21BC" w:rsidRPr="004611BB" w:rsidRDefault="00AC21BC" w:rsidP="004F4223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Ширина конвейера, мм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04AB41D0" w14:textId="77777777" w:rsidR="00AC21BC" w:rsidRPr="004611BB" w:rsidRDefault="00AC21BC" w:rsidP="004F4223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</w:p>
        </w:tc>
      </w:tr>
      <w:tr w:rsidR="00AC21BC" w:rsidRPr="004611BB" w14:paraId="7CCD7BCB" w14:textId="77777777" w:rsidTr="007531FC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B995F" w14:textId="77777777" w:rsidR="00AC21BC" w:rsidRPr="004611BB" w:rsidRDefault="00AC21BC" w:rsidP="004F4223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Рабочий объем бункера, л</w:t>
            </w:r>
          </w:p>
        </w:tc>
        <w:tc>
          <w:tcPr>
            <w:tcW w:w="2543" w:type="dxa"/>
            <w:vAlign w:val="center"/>
          </w:tcPr>
          <w:p w14:paraId="24D79074" w14:textId="77777777" w:rsidR="00AC21BC" w:rsidRPr="004611BB" w:rsidRDefault="00AC21BC" w:rsidP="004F4223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40+20</w:t>
            </w:r>
          </w:p>
        </w:tc>
      </w:tr>
      <w:tr w:rsidR="00AC21BC" w:rsidRPr="004611BB" w14:paraId="37102386" w14:textId="77777777" w:rsidTr="007531FC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309C9" w14:textId="77777777" w:rsidR="00AC21BC" w:rsidRPr="004611BB" w:rsidRDefault="00AC21BC" w:rsidP="004F4223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Номинальное напряжение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5F6B6BB7" w14:textId="77777777" w:rsidR="00AC21BC" w:rsidRPr="004611BB" w:rsidRDefault="00AC21BC" w:rsidP="004F4223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400В 50Гц</w:t>
            </w:r>
          </w:p>
        </w:tc>
      </w:tr>
      <w:tr w:rsidR="00AC21BC" w:rsidRPr="004611BB" w14:paraId="52148156" w14:textId="77777777" w:rsidTr="007531FC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F8F92" w14:textId="77777777" w:rsidR="00AC21BC" w:rsidRPr="004611BB" w:rsidRDefault="00AC21BC" w:rsidP="004F4223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Установленная мощность, кВт</w:t>
            </w:r>
          </w:p>
        </w:tc>
        <w:tc>
          <w:tcPr>
            <w:tcW w:w="2543" w:type="dxa"/>
            <w:vAlign w:val="center"/>
          </w:tcPr>
          <w:p w14:paraId="18A376E2" w14:textId="77777777" w:rsidR="00AC21BC" w:rsidRPr="004611BB" w:rsidRDefault="00AC21BC" w:rsidP="004F4223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2,5</w:t>
            </w:r>
          </w:p>
        </w:tc>
      </w:tr>
      <w:tr w:rsidR="00AC21BC" w:rsidRPr="004611BB" w14:paraId="7B9B37D8" w14:textId="77777777" w:rsidTr="007531FC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29F49" w14:textId="77777777" w:rsidR="00AC21BC" w:rsidRPr="004611BB" w:rsidRDefault="00AC21BC" w:rsidP="004F4223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Расход сжатого воздуха, л/мин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1A95B05A" w14:textId="77777777" w:rsidR="00AC21BC" w:rsidRPr="004611BB" w:rsidRDefault="00AC21BC" w:rsidP="004F4223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</w:t>
            </w:r>
          </w:p>
        </w:tc>
      </w:tr>
      <w:tr w:rsidR="00AC21BC" w:rsidRPr="004611BB" w14:paraId="17D3FC47" w14:textId="77777777" w:rsidTr="007531FC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A60CB" w14:textId="77777777" w:rsidR="00AC21BC" w:rsidRPr="004611BB" w:rsidRDefault="00AC21BC" w:rsidP="004F4223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201351">
              <w:rPr>
                <w:rFonts w:ascii="Verdana" w:hAnsi="Verdana"/>
                <w:sz w:val="20"/>
                <w:szCs w:val="20"/>
              </w:rPr>
              <w:t>Рабочее давление</w:t>
            </w:r>
            <w:r>
              <w:rPr>
                <w:rFonts w:ascii="Verdana" w:hAnsi="Verdana"/>
                <w:sz w:val="20"/>
                <w:szCs w:val="20"/>
              </w:rPr>
              <w:t xml:space="preserve"> сжатого воздуха</w:t>
            </w:r>
            <w:r w:rsidRPr="00201351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>атм</w:t>
            </w:r>
          </w:p>
        </w:tc>
        <w:tc>
          <w:tcPr>
            <w:tcW w:w="2543" w:type="dxa"/>
            <w:vAlign w:val="center"/>
          </w:tcPr>
          <w:p w14:paraId="65200105" w14:textId="77777777" w:rsidR="00AC21BC" w:rsidRPr="004611BB" w:rsidRDefault="00AC21BC" w:rsidP="004F4223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AC21BC" w:rsidRPr="004611BB" w14:paraId="09D7CC18" w14:textId="77777777" w:rsidTr="007531FC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1F301" w14:textId="77777777" w:rsidR="00AC21BC" w:rsidRPr="004611BB" w:rsidRDefault="00AC21BC" w:rsidP="004F4223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Объем ресивера на компрессоре, л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26544495" w14:textId="77777777" w:rsidR="00AC21BC" w:rsidRPr="004611BB" w:rsidRDefault="00AC21BC" w:rsidP="004F4223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AC21BC" w:rsidRPr="004611BB" w14:paraId="4C4AEA3C" w14:textId="77777777" w:rsidTr="009626B5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D5E88" w14:textId="77777777" w:rsidR="00AC21BC" w:rsidRPr="004611BB" w:rsidRDefault="00AC21BC" w:rsidP="004F4223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Габаритные размеры (Д</w:t>
            </w:r>
            <w:r w:rsidRPr="004611BB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4611BB">
              <w:rPr>
                <w:rFonts w:ascii="Verdana" w:hAnsi="Verdana"/>
                <w:sz w:val="20"/>
                <w:szCs w:val="20"/>
              </w:rPr>
              <w:t>Ш</w:t>
            </w:r>
            <w:r w:rsidRPr="004611BB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4611BB">
              <w:rPr>
                <w:rFonts w:ascii="Verdana" w:hAnsi="Verdana"/>
                <w:sz w:val="20"/>
                <w:szCs w:val="20"/>
              </w:rPr>
              <w:t xml:space="preserve">В), мм </w:t>
            </w:r>
          </w:p>
        </w:tc>
        <w:tc>
          <w:tcPr>
            <w:tcW w:w="2543" w:type="dxa"/>
            <w:vAlign w:val="center"/>
          </w:tcPr>
          <w:p w14:paraId="19E04886" w14:textId="77777777" w:rsidR="00AC21BC" w:rsidRPr="004611BB" w:rsidRDefault="00AC21BC" w:rsidP="004F4223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2100х1500х1800</w:t>
            </w:r>
          </w:p>
        </w:tc>
      </w:tr>
      <w:tr w:rsidR="00AC21BC" w:rsidRPr="004611BB" w14:paraId="2BAE6C84" w14:textId="77777777" w:rsidTr="007531FC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8EA6B" w14:textId="77777777" w:rsidR="00AC21BC" w:rsidRPr="004611BB" w:rsidRDefault="00AC21BC" w:rsidP="00F2541A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Масса, кг, не более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7E15F6EA" w14:textId="77777777" w:rsidR="00AC21BC" w:rsidRPr="004611BB" w:rsidRDefault="00AC21BC" w:rsidP="00F2541A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</w:p>
        </w:tc>
      </w:tr>
    </w:tbl>
    <w:p w14:paraId="5D85C105" w14:textId="77777777" w:rsidR="00313896" w:rsidRPr="00E671C6" w:rsidRDefault="00313896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</w:p>
    <w:p w14:paraId="6F4AB814" w14:textId="77777777" w:rsidR="003207F7" w:rsidRDefault="00106EF2" w:rsidP="00E671C6">
      <w:pPr>
        <w:spacing w:after="0"/>
        <w:contextualSpacing/>
        <w:rPr>
          <w:rFonts w:ascii="Verdana" w:hAnsi="Verdana"/>
          <w:b/>
          <w:bCs/>
          <w:sz w:val="20"/>
          <w:szCs w:val="20"/>
          <w:lang w:val="en-US"/>
        </w:rPr>
      </w:pPr>
      <w:r w:rsidRPr="00E671C6">
        <w:rPr>
          <w:rFonts w:ascii="Verdana" w:hAnsi="Verdana"/>
          <w:b/>
          <w:bCs/>
          <w:sz w:val="20"/>
          <w:szCs w:val="20"/>
        </w:rPr>
        <w:t>Преимущества</w:t>
      </w:r>
      <w:r w:rsidR="0057087F">
        <w:rPr>
          <w:rFonts w:ascii="Verdana" w:hAnsi="Verdana"/>
          <w:b/>
          <w:bCs/>
          <w:sz w:val="20"/>
          <w:szCs w:val="20"/>
        </w:rPr>
        <w:t>:</w:t>
      </w:r>
      <w:r w:rsidRPr="00E671C6">
        <w:rPr>
          <w:rFonts w:ascii="Verdana" w:hAnsi="Verdana"/>
          <w:b/>
          <w:bCs/>
          <w:sz w:val="20"/>
          <w:szCs w:val="20"/>
        </w:rPr>
        <w:t xml:space="preserve"> </w:t>
      </w:r>
    </w:p>
    <w:p w14:paraId="2084BA40" w14:textId="77777777" w:rsidR="001A3642" w:rsidRPr="001A3642" w:rsidRDefault="00500607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55214C">
        <w:rPr>
          <w:rFonts w:ascii="Verdana" w:hAnsi="Verdana" w:cs="Tahoma"/>
          <w:sz w:val="20"/>
          <w:szCs w:val="20"/>
          <w:lang w:eastAsia="ru-RU"/>
        </w:rPr>
        <w:t xml:space="preserve">Пневматические узлы от компании </w:t>
      </w:r>
      <w:r>
        <w:rPr>
          <w:rFonts w:ascii="Verdana" w:hAnsi="Verdana"/>
          <w:sz w:val="20"/>
          <w:szCs w:val="20"/>
        </w:rPr>
        <w:t>Camozzi (Италия)</w:t>
      </w:r>
      <w:r w:rsidRPr="00161BE4">
        <w:rPr>
          <w:rFonts w:ascii="Verdana" w:hAnsi="Verdana"/>
          <w:sz w:val="20"/>
          <w:szCs w:val="20"/>
        </w:rPr>
        <w:t>.</w:t>
      </w:r>
    </w:p>
    <w:p w14:paraId="1EE9DAC8" w14:textId="77777777" w:rsidR="001A3642" w:rsidRPr="001A3642" w:rsidRDefault="001A3642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A3642">
        <w:rPr>
          <w:rFonts w:ascii="Verdana" w:hAnsi="Verdana"/>
          <w:sz w:val="20"/>
          <w:szCs w:val="20"/>
        </w:rPr>
        <w:t xml:space="preserve">Мотор-редукторы Tramec и </w:t>
      </w:r>
      <w:r w:rsidRPr="001A3642">
        <w:rPr>
          <w:rFonts w:ascii="Verdana" w:hAnsi="Verdana"/>
          <w:sz w:val="20"/>
          <w:szCs w:val="20"/>
          <w:lang w:val="en-US"/>
        </w:rPr>
        <w:t>Transtecno</w:t>
      </w:r>
      <w:r w:rsidRPr="001A3642">
        <w:rPr>
          <w:rFonts w:ascii="Verdana" w:hAnsi="Verdana"/>
          <w:sz w:val="20"/>
          <w:szCs w:val="20"/>
        </w:rPr>
        <w:t xml:space="preserve"> (Италия).</w:t>
      </w:r>
    </w:p>
    <w:p w14:paraId="0C7AE09C" w14:textId="77777777" w:rsidR="001A3642" w:rsidRPr="001A3642" w:rsidRDefault="00500607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55214C">
        <w:rPr>
          <w:rFonts w:ascii="Verdana" w:hAnsi="Verdana"/>
          <w:sz w:val="20"/>
          <w:szCs w:val="20"/>
        </w:rPr>
        <w:t>Преобразователи частоты Mitsubishi (Япония)</w:t>
      </w:r>
      <w:r>
        <w:rPr>
          <w:rFonts w:ascii="Verdana" w:hAnsi="Verdana"/>
          <w:sz w:val="20"/>
          <w:szCs w:val="20"/>
        </w:rPr>
        <w:t xml:space="preserve"> и </w:t>
      </w:r>
      <w:r w:rsidRPr="0055214C">
        <w:rPr>
          <w:rFonts w:ascii="Verdana" w:hAnsi="Verdana"/>
          <w:sz w:val="20"/>
          <w:szCs w:val="20"/>
          <w:lang w:val="en-US"/>
        </w:rPr>
        <w:t>Delta</w:t>
      </w:r>
      <w:r w:rsidRPr="0055214C">
        <w:rPr>
          <w:rFonts w:ascii="Verdana" w:hAnsi="Verdana"/>
          <w:sz w:val="20"/>
          <w:szCs w:val="20"/>
        </w:rPr>
        <w:t xml:space="preserve"> (Тайвань).</w:t>
      </w:r>
    </w:p>
    <w:p w14:paraId="61076BC1" w14:textId="77777777" w:rsidR="001A3642" w:rsidRPr="001A3642" w:rsidRDefault="001A3642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A3642">
        <w:rPr>
          <w:rFonts w:ascii="Verdana" w:hAnsi="Verdana"/>
          <w:sz w:val="20"/>
          <w:szCs w:val="20"/>
        </w:rPr>
        <w:t>Управление на базе контроллера Delta (Тайвань) и сенсорной панели Kinco (Китай).</w:t>
      </w:r>
    </w:p>
    <w:p w14:paraId="74BDB5F5" w14:textId="77777777" w:rsidR="00FD6E38" w:rsidRPr="00500607" w:rsidRDefault="00284FFC" w:rsidP="00500607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Элементы управления </w:t>
      </w:r>
      <w:r>
        <w:rPr>
          <w:rFonts w:ascii="Verdana" w:hAnsi="Verdana"/>
          <w:sz w:val="20"/>
          <w:szCs w:val="20"/>
          <w:lang w:val="en-US"/>
        </w:rPr>
        <w:t>EMAS</w:t>
      </w:r>
      <w:r>
        <w:rPr>
          <w:rFonts w:ascii="Verdana" w:hAnsi="Verdana"/>
          <w:sz w:val="20"/>
          <w:szCs w:val="20"/>
        </w:rPr>
        <w:t xml:space="preserve"> (Турция)</w:t>
      </w:r>
      <w:r>
        <w:rPr>
          <w:rFonts w:ascii="Verdana" w:hAnsi="Verdana"/>
          <w:sz w:val="20"/>
          <w:szCs w:val="20"/>
          <w:lang w:val="en-US"/>
        </w:rPr>
        <w:t>.</w:t>
      </w:r>
    </w:p>
    <w:p w14:paraId="2CFA78F5" w14:textId="77777777" w:rsidR="00E877F8" w:rsidRPr="007D4E5A" w:rsidRDefault="00E877F8" w:rsidP="00E877F8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Все</w:t>
      </w:r>
      <w:r w:rsidRPr="00796E9A">
        <w:rPr>
          <w:rFonts w:ascii="Verdana" w:hAnsi="Verdana" w:cs="Tahoma"/>
          <w:sz w:val="20"/>
          <w:szCs w:val="20"/>
          <w:lang w:eastAsia="ru-RU"/>
        </w:rPr>
        <w:t xml:space="preserve"> </w:t>
      </w:r>
      <w:r w:rsidRPr="0055214C">
        <w:rPr>
          <w:rFonts w:ascii="Verdana" w:hAnsi="Verdana" w:cs="Tahoma"/>
          <w:sz w:val="20"/>
          <w:szCs w:val="20"/>
          <w:lang w:eastAsia="ru-RU"/>
        </w:rPr>
        <w:t>элементы оборудования</w:t>
      </w:r>
      <w:r>
        <w:rPr>
          <w:rFonts w:ascii="Verdana" w:hAnsi="Verdana" w:cs="Tahoma"/>
          <w:sz w:val="20"/>
          <w:szCs w:val="20"/>
          <w:lang w:eastAsia="ru-RU"/>
        </w:rPr>
        <w:t>,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55214C">
        <w:rPr>
          <w:rFonts w:ascii="Verdana" w:hAnsi="Verdana"/>
          <w:bCs/>
          <w:sz w:val="20"/>
          <w:szCs w:val="20"/>
        </w:rPr>
        <w:t>соприкасающиеся</w:t>
      </w:r>
      <w:r w:rsidRPr="0055214C">
        <w:rPr>
          <w:rFonts w:ascii="Verdana" w:hAnsi="Verdana" w:cs="Tahoma"/>
          <w:sz w:val="20"/>
          <w:szCs w:val="20"/>
          <w:lang w:eastAsia="ru-RU"/>
        </w:rPr>
        <w:t xml:space="preserve"> с изд</w:t>
      </w:r>
      <w:r>
        <w:rPr>
          <w:rFonts w:ascii="Verdana" w:hAnsi="Verdana" w:cs="Tahoma"/>
          <w:sz w:val="20"/>
          <w:szCs w:val="20"/>
          <w:lang w:eastAsia="ru-RU"/>
        </w:rPr>
        <w:t>елиями,</w:t>
      </w:r>
      <w:r w:rsidRPr="0055214C">
        <w:rPr>
          <w:rFonts w:ascii="Verdana" w:hAnsi="Verdana" w:cs="Tahoma"/>
          <w:sz w:val="20"/>
          <w:szCs w:val="20"/>
          <w:lang w:eastAsia="ru-RU"/>
        </w:rPr>
        <w:t xml:space="preserve"> </w:t>
      </w:r>
      <w:r>
        <w:rPr>
          <w:rFonts w:ascii="Verdana" w:hAnsi="Verdana" w:cs="Tahoma"/>
          <w:sz w:val="20"/>
          <w:szCs w:val="20"/>
          <w:lang w:eastAsia="ru-RU"/>
        </w:rPr>
        <w:t>выполнены из</w:t>
      </w:r>
      <w:r w:rsidRPr="00385653">
        <w:rPr>
          <w:rFonts w:ascii="Verdana" w:hAnsi="Verdana" w:cs="Tahoma"/>
          <w:sz w:val="20"/>
          <w:szCs w:val="20"/>
          <w:lang w:eastAsia="ru-RU"/>
        </w:rPr>
        <w:t xml:space="preserve"> </w:t>
      </w:r>
      <w:r>
        <w:rPr>
          <w:rFonts w:ascii="Verdana" w:hAnsi="Verdana" w:cs="Tahoma"/>
          <w:sz w:val="20"/>
          <w:szCs w:val="20"/>
          <w:lang w:eastAsia="ru-RU"/>
        </w:rPr>
        <w:t xml:space="preserve">материалов, </w:t>
      </w:r>
      <w:r w:rsidRPr="0055214C">
        <w:rPr>
          <w:rFonts w:ascii="Verdana" w:hAnsi="Verdana" w:cs="Tahoma"/>
          <w:sz w:val="20"/>
          <w:szCs w:val="20"/>
          <w:lang w:eastAsia="ru-RU"/>
        </w:rPr>
        <w:t>разрешенных для контакта с пищевыми продуктами и средами</w:t>
      </w:r>
      <w:r w:rsidRPr="001A3642">
        <w:rPr>
          <w:rFonts w:ascii="Verdana" w:hAnsi="Verdana" w:cs="Tahoma"/>
          <w:sz w:val="20"/>
          <w:szCs w:val="20"/>
          <w:lang w:eastAsia="ru-RU"/>
        </w:rPr>
        <w:t>.</w:t>
      </w:r>
    </w:p>
    <w:p w14:paraId="1FFF19B6" w14:textId="77777777" w:rsidR="009672DE" w:rsidRPr="007D4E5A" w:rsidRDefault="009672DE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</w:p>
    <w:p w14:paraId="188A1244" w14:textId="77777777" w:rsidR="00D64483" w:rsidRDefault="00D64483" w:rsidP="00D64483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Особенности:</w:t>
      </w:r>
    </w:p>
    <w:p w14:paraId="75299E80" w14:textId="10604412" w:rsidR="00D64483" w:rsidRPr="005A191F" w:rsidRDefault="00922CA4" w:rsidP="00B25DB7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bCs/>
          <w:sz w:val="20"/>
          <w:szCs w:val="20"/>
        </w:rPr>
      </w:pPr>
      <w:r w:rsidRPr="005A191F">
        <w:rPr>
          <w:rFonts w:ascii="Verdana" w:hAnsi="Verdana" w:cs="Tahoma"/>
          <w:sz w:val="20"/>
          <w:szCs w:val="20"/>
          <w:lang w:eastAsia="ru-RU"/>
        </w:rPr>
        <w:t xml:space="preserve">Необходимо наличие пневматического компрессора с производительностью на входе не менее </w:t>
      </w:r>
      <w:r w:rsidR="007531FC" w:rsidRPr="005A191F">
        <w:rPr>
          <w:rFonts w:ascii="Verdana" w:hAnsi="Verdana" w:cs="Tahoma"/>
          <w:sz w:val="20"/>
          <w:szCs w:val="20"/>
          <w:lang w:eastAsia="ru-RU"/>
        </w:rPr>
        <w:t>400</w:t>
      </w:r>
      <w:r w:rsidRPr="005A191F">
        <w:rPr>
          <w:rFonts w:ascii="Verdana" w:hAnsi="Verdana" w:cs="Tahoma"/>
          <w:sz w:val="20"/>
          <w:szCs w:val="20"/>
          <w:lang w:eastAsia="ru-RU"/>
        </w:rPr>
        <w:t xml:space="preserve"> л/мин</w:t>
      </w:r>
      <w:r w:rsidR="007D4E5A" w:rsidRPr="005A191F">
        <w:rPr>
          <w:rFonts w:ascii="Verdana" w:hAnsi="Verdana"/>
          <w:sz w:val="20"/>
          <w:szCs w:val="20"/>
        </w:rPr>
        <w:t>.</w:t>
      </w:r>
    </w:p>
    <w:p w14:paraId="58B299F2" w14:textId="77777777" w:rsidR="007531FC" w:rsidRDefault="007531FC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56C8C615" w14:textId="77777777" w:rsidR="003207F7" w:rsidRPr="00E671C6" w:rsidRDefault="00106EF2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  <w:r w:rsidRPr="00E671C6">
        <w:rPr>
          <w:rFonts w:ascii="Verdana" w:hAnsi="Verdana"/>
          <w:b/>
          <w:bCs/>
          <w:sz w:val="20"/>
          <w:szCs w:val="20"/>
        </w:rPr>
        <w:lastRenderedPageBreak/>
        <w:t>Гарантия</w:t>
      </w:r>
      <w:r w:rsidR="003207F7" w:rsidRPr="00E671C6">
        <w:rPr>
          <w:rFonts w:ascii="Verdana" w:hAnsi="Verdana"/>
          <w:b/>
          <w:bCs/>
          <w:sz w:val="20"/>
          <w:szCs w:val="20"/>
        </w:rPr>
        <w:t>:</w:t>
      </w:r>
    </w:p>
    <w:p w14:paraId="6F64066B" w14:textId="77777777" w:rsidR="003207F7" w:rsidRPr="00E671C6" w:rsidRDefault="00106EF2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Гарантийный срок на оборудование</w:t>
      </w:r>
      <w:r w:rsidR="003207F7" w:rsidRPr="00E671C6">
        <w:rPr>
          <w:rFonts w:ascii="Verdana" w:hAnsi="Verdana"/>
          <w:sz w:val="20"/>
          <w:szCs w:val="20"/>
        </w:rPr>
        <w:t xml:space="preserve"> составляет один год с момента отгрузки оборудования заказчику, либо с момента </w:t>
      </w:r>
      <w:r w:rsidR="003A4EEA">
        <w:rPr>
          <w:rFonts w:ascii="Verdana" w:hAnsi="Verdana"/>
          <w:sz w:val="20"/>
          <w:szCs w:val="20"/>
        </w:rPr>
        <w:t>ввода</w:t>
      </w:r>
      <w:r w:rsidR="003207F7" w:rsidRPr="00E671C6">
        <w:rPr>
          <w:rFonts w:ascii="Verdana" w:hAnsi="Verdana"/>
          <w:sz w:val="20"/>
          <w:szCs w:val="20"/>
        </w:rPr>
        <w:t xml:space="preserve"> оборудования</w:t>
      </w:r>
      <w:r w:rsidR="003A4EEA">
        <w:rPr>
          <w:rFonts w:ascii="Verdana" w:hAnsi="Verdana"/>
          <w:sz w:val="20"/>
          <w:szCs w:val="20"/>
        </w:rPr>
        <w:t xml:space="preserve"> в эксплуатацию</w:t>
      </w:r>
      <w:r w:rsidR="003207F7" w:rsidRPr="00E671C6">
        <w:rPr>
          <w:rFonts w:ascii="Verdana" w:hAnsi="Verdana"/>
          <w:sz w:val="20"/>
          <w:szCs w:val="20"/>
        </w:rPr>
        <w:t xml:space="preserve"> при проведении пуско-наладки нашими специалистами.</w:t>
      </w:r>
    </w:p>
    <w:p w14:paraId="6B571B33" w14:textId="77777777" w:rsidR="003207F7" w:rsidRPr="00E671C6" w:rsidRDefault="003207F7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В течени</w:t>
      </w:r>
      <w:r w:rsidR="004611BB">
        <w:rPr>
          <w:rFonts w:ascii="Verdana" w:hAnsi="Verdana"/>
          <w:sz w:val="20"/>
          <w:szCs w:val="20"/>
        </w:rPr>
        <w:t>е</w:t>
      </w:r>
      <w:r w:rsidRPr="00E671C6">
        <w:rPr>
          <w:rFonts w:ascii="Verdana" w:hAnsi="Verdana"/>
          <w:sz w:val="20"/>
          <w:szCs w:val="20"/>
        </w:rPr>
        <w:t xml:space="preserve"> гарантийного срока наши специалисты </w:t>
      </w:r>
      <w:r w:rsidR="004611BB">
        <w:rPr>
          <w:rFonts w:ascii="Verdana" w:hAnsi="Verdana"/>
          <w:sz w:val="20"/>
          <w:szCs w:val="20"/>
        </w:rPr>
        <w:t xml:space="preserve">оказывают консультации и </w:t>
      </w:r>
      <w:r w:rsidRPr="00E671C6">
        <w:rPr>
          <w:rFonts w:ascii="Verdana" w:hAnsi="Verdana"/>
          <w:sz w:val="20"/>
          <w:szCs w:val="20"/>
        </w:rPr>
        <w:t>производят ремонт оборудования.</w:t>
      </w:r>
    </w:p>
    <w:p w14:paraId="07BB55C3" w14:textId="77777777" w:rsidR="003207F7" w:rsidRPr="00E671C6" w:rsidRDefault="003207F7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После истечения гарантийного срока возможно заключение отдельного соглашения на послегарантийный ремонт и обслуживание оборудования.</w:t>
      </w:r>
    </w:p>
    <w:p w14:paraId="38D5D269" w14:textId="77777777" w:rsidR="00D65F55" w:rsidRDefault="003207F7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Расходные и комплектующие материалы всегда есть в наличии и при необходимости будут доставлены Вам в кротчайшие сроки курьерск</w:t>
      </w:r>
      <w:r w:rsidR="004E65F0">
        <w:rPr>
          <w:rFonts w:ascii="Verdana" w:hAnsi="Verdana"/>
          <w:sz w:val="20"/>
          <w:szCs w:val="20"/>
        </w:rPr>
        <w:t xml:space="preserve">ой </w:t>
      </w:r>
      <w:r w:rsidRPr="00E671C6">
        <w:rPr>
          <w:rFonts w:ascii="Verdana" w:hAnsi="Verdana"/>
          <w:sz w:val="20"/>
          <w:szCs w:val="20"/>
        </w:rPr>
        <w:t>служб</w:t>
      </w:r>
      <w:r w:rsidR="004E65F0">
        <w:rPr>
          <w:rFonts w:ascii="Verdana" w:hAnsi="Verdana"/>
          <w:sz w:val="20"/>
          <w:szCs w:val="20"/>
        </w:rPr>
        <w:t>ой</w:t>
      </w:r>
      <w:r w:rsidRPr="00E671C6">
        <w:rPr>
          <w:rFonts w:ascii="Verdana" w:hAnsi="Verdana"/>
          <w:sz w:val="20"/>
          <w:szCs w:val="20"/>
        </w:rPr>
        <w:t>.</w:t>
      </w:r>
    </w:p>
    <w:p w14:paraId="7DF5E54D" w14:textId="77777777" w:rsidR="00DD5A30" w:rsidRPr="00E671C6" w:rsidRDefault="00DD5A30" w:rsidP="00DD5A30">
      <w:pPr>
        <w:spacing w:after="0"/>
        <w:contextualSpacing/>
        <w:jc w:val="both"/>
        <w:rPr>
          <w:rFonts w:ascii="Verdana" w:hAnsi="Verdana"/>
          <w:sz w:val="20"/>
          <w:szCs w:val="20"/>
        </w:rPr>
      </w:pPr>
    </w:p>
    <w:p w14:paraId="5D6AAF09" w14:textId="77777777" w:rsidR="0000049F" w:rsidRPr="00E671C6" w:rsidRDefault="003207F7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  <w:r w:rsidRPr="00E671C6">
        <w:rPr>
          <w:rFonts w:ascii="Verdana" w:hAnsi="Verdana"/>
          <w:b/>
          <w:bCs/>
          <w:sz w:val="20"/>
          <w:szCs w:val="20"/>
        </w:rPr>
        <w:t>Комплект поставки:</w:t>
      </w: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2245"/>
      </w:tblGrid>
      <w:tr w:rsidR="00A66D9D" w:rsidRPr="006F1C53" w14:paraId="4590B486" w14:textId="77777777" w:rsidTr="00E46CBC">
        <w:trPr>
          <w:trHeight w:val="79"/>
        </w:trPr>
        <w:tc>
          <w:tcPr>
            <w:tcW w:w="7655" w:type="dxa"/>
            <w:shd w:val="pct10" w:color="auto" w:fill="auto"/>
          </w:tcPr>
          <w:p w14:paraId="60C9D40B" w14:textId="77777777" w:rsidR="00A66D9D" w:rsidRPr="006F1C53" w:rsidRDefault="00A66D9D" w:rsidP="006A364C">
            <w:pPr>
              <w:pStyle w:val="Default"/>
              <w:spacing w:line="276" w:lineRule="auto"/>
              <w:ind w:left="-108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Наименование</w:t>
            </w:r>
            <w:r w:rsidRPr="006F1C5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45" w:type="dxa"/>
            <w:shd w:val="pct10" w:color="auto" w:fill="auto"/>
          </w:tcPr>
          <w:p w14:paraId="39D899CA" w14:textId="77777777" w:rsidR="00A66D9D" w:rsidRPr="006F1C53" w:rsidRDefault="00A66D9D" w:rsidP="006A364C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1C53">
              <w:rPr>
                <w:b/>
                <w:bCs/>
                <w:color w:val="auto"/>
                <w:sz w:val="20"/>
                <w:szCs w:val="20"/>
              </w:rPr>
              <w:t>Кол-во, шт.</w:t>
            </w:r>
          </w:p>
        </w:tc>
      </w:tr>
      <w:tr w:rsidR="00A66D9D" w:rsidRPr="006F1C53" w14:paraId="02F98987" w14:textId="77777777" w:rsidTr="00E46CBC">
        <w:trPr>
          <w:trHeight w:val="79"/>
        </w:trPr>
        <w:tc>
          <w:tcPr>
            <w:tcW w:w="7655" w:type="dxa"/>
          </w:tcPr>
          <w:p w14:paraId="5B6A3FDC" w14:textId="77777777" w:rsidR="00A66D9D" w:rsidRPr="006F1C53" w:rsidRDefault="007531FC" w:rsidP="006A364C">
            <w:pPr>
              <w:pStyle w:val="Default"/>
              <w:spacing w:line="276" w:lineRule="auto"/>
              <w:ind w:left="-108"/>
              <w:rPr>
                <w:color w:val="auto"/>
                <w:sz w:val="20"/>
                <w:szCs w:val="20"/>
              </w:rPr>
            </w:pPr>
            <w:r w:rsidRPr="007531FC">
              <w:rPr>
                <w:color w:val="auto"/>
                <w:sz w:val="20"/>
                <w:szCs w:val="20"/>
              </w:rPr>
              <w:t>Тестоотсадочная машина для пряников с начинкой ТПМ-2</w:t>
            </w:r>
          </w:p>
        </w:tc>
        <w:tc>
          <w:tcPr>
            <w:tcW w:w="2245" w:type="dxa"/>
          </w:tcPr>
          <w:p w14:paraId="1620CA31" w14:textId="77777777" w:rsidR="00A66D9D" w:rsidRPr="006F1C53" w:rsidRDefault="00A66D9D" w:rsidP="006A364C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1C53">
              <w:rPr>
                <w:color w:val="auto"/>
                <w:sz w:val="20"/>
                <w:szCs w:val="20"/>
              </w:rPr>
              <w:t>1</w:t>
            </w:r>
          </w:p>
        </w:tc>
      </w:tr>
      <w:tr w:rsidR="00A66D9D" w:rsidRPr="006F1C53" w14:paraId="03530970" w14:textId="77777777" w:rsidTr="00E46CBC">
        <w:trPr>
          <w:trHeight w:val="275"/>
        </w:trPr>
        <w:tc>
          <w:tcPr>
            <w:tcW w:w="7655" w:type="dxa"/>
            <w:shd w:val="pct10" w:color="auto" w:fill="auto"/>
          </w:tcPr>
          <w:p w14:paraId="3A1DBDB6" w14:textId="77777777" w:rsidR="00A66D9D" w:rsidRPr="006F1C53" w:rsidRDefault="00A66D9D" w:rsidP="006A364C">
            <w:pPr>
              <w:pStyle w:val="Default"/>
              <w:spacing w:line="276" w:lineRule="auto"/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Технический паспорт</w:t>
            </w:r>
            <w:r w:rsidRPr="006F1C53">
              <w:rPr>
                <w:color w:val="auto"/>
                <w:sz w:val="20"/>
                <w:szCs w:val="20"/>
              </w:rPr>
              <w:t xml:space="preserve"> и руководство по эксплуатации</w:t>
            </w:r>
          </w:p>
        </w:tc>
        <w:tc>
          <w:tcPr>
            <w:tcW w:w="2245" w:type="dxa"/>
            <w:shd w:val="pct10" w:color="auto" w:fill="auto"/>
          </w:tcPr>
          <w:p w14:paraId="2203B568" w14:textId="77777777" w:rsidR="00A66D9D" w:rsidRPr="006F1C53" w:rsidRDefault="00A66D9D" w:rsidP="006A364C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1C53">
              <w:rPr>
                <w:color w:val="auto"/>
                <w:sz w:val="20"/>
                <w:szCs w:val="20"/>
              </w:rPr>
              <w:t>1</w:t>
            </w:r>
          </w:p>
        </w:tc>
      </w:tr>
    </w:tbl>
    <w:p w14:paraId="140973D2" w14:textId="77777777" w:rsidR="009672DE" w:rsidRPr="00E671C6" w:rsidRDefault="009672DE" w:rsidP="006A364C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</w:p>
    <w:p w14:paraId="49AD0892" w14:textId="77777777" w:rsidR="001553C8" w:rsidRPr="00E671C6" w:rsidRDefault="001553C8" w:rsidP="00E671C6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Стоимость оборудования</w:t>
      </w:r>
      <w:r w:rsidR="00A15ED6">
        <w:rPr>
          <w:rFonts w:ascii="Verdana" w:hAnsi="Verdana"/>
          <w:b/>
          <w:sz w:val="20"/>
          <w:szCs w:val="20"/>
        </w:rPr>
        <w:t>:</w:t>
      </w:r>
    </w:p>
    <w:p w14:paraId="0E2E953F" w14:textId="77777777" w:rsidR="003207F7" w:rsidRDefault="00704933" w:rsidP="00E671C6">
      <w:pPr>
        <w:pStyle w:val="Default"/>
        <w:spacing w:line="276" w:lineRule="auto"/>
        <w:jc w:val="both"/>
        <w:rPr>
          <w:rFonts w:cs="Times New Roman"/>
          <w:i/>
          <w:color w:val="auto"/>
          <w:sz w:val="20"/>
          <w:szCs w:val="20"/>
        </w:rPr>
      </w:pPr>
      <w:r w:rsidRPr="00E671C6">
        <w:rPr>
          <w:rFonts w:cs="Times New Roman"/>
          <w:i/>
          <w:color w:val="auto"/>
          <w:sz w:val="20"/>
          <w:szCs w:val="20"/>
        </w:rPr>
        <w:t>Данное предложение не является публичной офертой и не включает в себя стоимость доставки и дополнительной упаковки. Экспортная цена включает в себя дополнительно стоимость таможенного оформления.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2268"/>
      </w:tblGrid>
      <w:tr w:rsidR="00820470" w:rsidRPr="007050B5" w14:paraId="7F882D16" w14:textId="77777777" w:rsidTr="00E46CBC">
        <w:trPr>
          <w:trHeight w:val="303"/>
        </w:trPr>
        <w:tc>
          <w:tcPr>
            <w:tcW w:w="7655" w:type="dxa"/>
            <w:shd w:val="pct10" w:color="auto" w:fill="auto"/>
            <w:vAlign w:val="center"/>
          </w:tcPr>
          <w:p w14:paraId="2C203AF3" w14:textId="77777777" w:rsidR="00820470" w:rsidRPr="007050B5" w:rsidRDefault="00820470" w:rsidP="006A364C">
            <w:pPr>
              <w:spacing w:after="0"/>
              <w:ind w:left="-108" w:right="-108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7050B5">
              <w:rPr>
                <w:rFonts w:ascii="Verdana" w:hAnsi="Verdana"/>
                <w:b/>
                <w:sz w:val="20"/>
                <w:szCs w:val="20"/>
              </w:rPr>
              <w:t xml:space="preserve">Стоимость на условиях </w:t>
            </w:r>
            <w:r w:rsidRPr="007050B5">
              <w:rPr>
                <w:rFonts w:ascii="Verdana" w:hAnsi="Verdana"/>
                <w:b/>
                <w:sz w:val="20"/>
                <w:szCs w:val="20"/>
                <w:lang w:val="en-US"/>
              </w:rPr>
              <w:t>FCA</w:t>
            </w:r>
            <w:r w:rsidRPr="007050B5">
              <w:rPr>
                <w:rFonts w:ascii="Verdana" w:hAnsi="Verdana"/>
                <w:b/>
                <w:sz w:val="20"/>
                <w:szCs w:val="20"/>
              </w:rPr>
              <w:t xml:space="preserve"> Пенза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6B82446E" w14:textId="77777777" w:rsidR="00820470" w:rsidRPr="007050B5" w:rsidRDefault="00820470" w:rsidP="00D815A0">
            <w:pPr>
              <w:spacing w:after="0"/>
              <w:ind w:left="-108" w:right="-108"/>
              <w:contextualSpacing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050B5">
              <w:rPr>
                <w:rFonts w:ascii="Verdana" w:hAnsi="Verdana"/>
                <w:b/>
                <w:sz w:val="20"/>
                <w:szCs w:val="20"/>
              </w:rPr>
              <w:t>Рубли с НДС</w:t>
            </w:r>
          </w:p>
        </w:tc>
      </w:tr>
      <w:tr w:rsidR="00820470" w:rsidRPr="00246006" w14:paraId="396BD7C2" w14:textId="77777777" w:rsidTr="00E46CBC">
        <w:trPr>
          <w:trHeight w:val="138"/>
        </w:trPr>
        <w:tc>
          <w:tcPr>
            <w:tcW w:w="7655" w:type="dxa"/>
          </w:tcPr>
          <w:p w14:paraId="2636B262" w14:textId="77777777" w:rsidR="00820470" w:rsidRPr="00246006" w:rsidRDefault="007531FC" w:rsidP="006A364C">
            <w:pPr>
              <w:pStyle w:val="ac"/>
              <w:spacing w:after="0" w:line="276" w:lineRule="auto"/>
              <w:ind w:left="-108"/>
              <w:rPr>
                <w:rFonts w:ascii="Verdana" w:hAnsi="Verdana"/>
                <w:bCs/>
              </w:rPr>
            </w:pPr>
            <w:r w:rsidRPr="007531FC">
              <w:rPr>
                <w:rFonts w:ascii="Verdana" w:hAnsi="Verdana"/>
                <w:bCs/>
              </w:rPr>
              <w:t>Тестоотсадочная машина для пряников с начинкой ТПМ-2</w:t>
            </w:r>
          </w:p>
        </w:tc>
        <w:tc>
          <w:tcPr>
            <w:tcW w:w="2268" w:type="dxa"/>
          </w:tcPr>
          <w:p w14:paraId="1B662A27" w14:textId="27FD8983" w:rsidR="00820470" w:rsidRPr="00246006" w:rsidRDefault="00E220B8" w:rsidP="00E54822">
            <w:pPr>
              <w:pStyle w:val="ac"/>
              <w:spacing w:after="0" w:line="276" w:lineRule="auto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</w:t>
            </w:r>
            <w:r w:rsidR="007531FC">
              <w:rPr>
                <w:rFonts w:ascii="Verdana" w:hAnsi="Verdana"/>
                <w:bCs/>
              </w:rPr>
              <w:t> </w:t>
            </w:r>
            <w:r w:rsidR="00085D58">
              <w:rPr>
                <w:rFonts w:ascii="Verdana" w:hAnsi="Verdana"/>
                <w:bCs/>
              </w:rPr>
              <w:t>472</w:t>
            </w:r>
            <w:r w:rsidR="007531FC">
              <w:rPr>
                <w:rFonts w:ascii="Verdana" w:hAnsi="Verdana"/>
                <w:bCs/>
              </w:rPr>
              <w:t> 000,00</w:t>
            </w:r>
          </w:p>
        </w:tc>
      </w:tr>
    </w:tbl>
    <w:p w14:paraId="79411327" w14:textId="77777777" w:rsidR="00674A67" w:rsidRDefault="00674A67" w:rsidP="00E671C6">
      <w:pPr>
        <w:spacing w:after="0"/>
        <w:rPr>
          <w:rFonts w:ascii="Verdana" w:hAnsi="Verdana"/>
          <w:b/>
          <w:sz w:val="20"/>
          <w:szCs w:val="20"/>
        </w:rPr>
      </w:pPr>
    </w:p>
    <w:p w14:paraId="5088ABAA" w14:textId="77777777" w:rsidR="00F0294E" w:rsidRPr="00E671C6" w:rsidRDefault="003207F7" w:rsidP="00E671C6">
      <w:pPr>
        <w:spacing w:after="0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Доставка оборудования</w:t>
      </w:r>
      <w:r w:rsidR="00A15ED6">
        <w:rPr>
          <w:rFonts w:ascii="Verdana" w:hAnsi="Verdana"/>
          <w:b/>
          <w:sz w:val="20"/>
          <w:szCs w:val="20"/>
        </w:rPr>
        <w:t>:</w:t>
      </w:r>
    </w:p>
    <w:p w14:paraId="262E7333" w14:textId="77777777" w:rsidR="003207F7" w:rsidRPr="00E671C6" w:rsidRDefault="003207F7" w:rsidP="00E671C6">
      <w:pPr>
        <w:spacing w:after="0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 xml:space="preserve">На территории Российской </w:t>
      </w:r>
      <w:r w:rsidR="008817FC">
        <w:rPr>
          <w:rFonts w:ascii="Verdana" w:hAnsi="Verdana"/>
          <w:sz w:val="20"/>
          <w:szCs w:val="20"/>
        </w:rPr>
        <w:t>Ф</w:t>
      </w:r>
      <w:r w:rsidRPr="00E671C6">
        <w:rPr>
          <w:rFonts w:ascii="Verdana" w:hAnsi="Verdana"/>
          <w:sz w:val="20"/>
          <w:szCs w:val="20"/>
        </w:rPr>
        <w:t>едерации</w:t>
      </w:r>
      <w:r w:rsidR="00A15ED6">
        <w:rPr>
          <w:rFonts w:ascii="Verdana" w:hAnsi="Verdana"/>
          <w:sz w:val="20"/>
          <w:szCs w:val="20"/>
        </w:rPr>
        <w:t xml:space="preserve"> </w:t>
      </w:r>
      <w:r w:rsidRPr="00E671C6">
        <w:rPr>
          <w:rFonts w:ascii="Verdana" w:hAnsi="Verdana"/>
          <w:sz w:val="20"/>
          <w:szCs w:val="20"/>
        </w:rPr>
        <w:t xml:space="preserve">«СтанГрадъ» </w:t>
      </w:r>
      <w:r w:rsidR="008817FC">
        <w:rPr>
          <w:rFonts w:ascii="Verdana" w:hAnsi="Verdana"/>
          <w:sz w:val="20"/>
          <w:szCs w:val="20"/>
        </w:rPr>
        <w:t>сотрудничает</w:t>
      </w:r>
      <w:r w:rsidRPr="00E671C6">
        <w:rPr>
          <w:rFonts w:ascii="Verdana" w:hAnsi="Verdana"/>
          <w:sz w:val="20"/>
          <w:szCs w:val="20"/>
        </w:rPr>
        <w:t xml:space="preserve"> со следующими транспортными компаниями:</w:t>
      </w:r>
    </w:p>
    <w:p w14:paraId="5F062838" w14:textId="123932A3" w:rsidR="005D6D06" w:rsidRPr="00E671C6" w:rsidRDefault="00E66EBD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СДЭК</w:t>
      </w:r>
      <w:r w:rsidR="005D6D06" w:rsidRPr="00E671C6">
        <w:rPr>
          <w:rFonts w:ascii="Verdana" w:hAnsi="Verdana"/>
          <w:sz w:val="20"/>
          <w:szCs w:val="20"/>
        </w:rPr>
        <w:tab/>
      </w:r>
      <w:r w:rsidR="005D6D06" w:rsidRPr="00E671C6">
        <w:rPr>
          <w:rFonts w:ascii="Verdana" w:hAnsi="Verdana"/>
          <w:sz w:val="20"/>
          <w:szCs w:val="20"/>
        </w:rPr>
        <w:tab/>
        <w:t>- www.</w:t>
      </w:r>
      <w:r>
        <w:rPr>
          <w:rFonts w:ascii="Verdana" w:hAnsi="Verdana"/>
          <w:sz w:val="20"/>
          <w:szCs w:val="20"/>
          <w:lang w:val="en-US"/>
        </w:rPr>
        <w:t>cdek.ru</w:t>
      </w:r>
    </w:p>
    <w:p w14:paraId="0A41CB22" w14:textId="77777777" w:rsidR="005D6D06" w:rsidRPr="00E671C6" w:rsidRDefault="005D6D06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Деловые Линии</w:t>
      </w:r>
      <w:r w:rsidRPr="00E671C6">
        <w:rPr>
          <w:rFonts w:ascii="Verdana" w:hAnsi="Verdana"/>
          <w:sz w:val="20"/>
          <w:szCs w:val="20"/>
        </w:rPr>
        <w:tab/>
        <w:t>- www.dellin.ru</w:t>
      </w:r>
    </w:p>
    <w:p w14:paraId="191A8237" w14:textId="77777777" w:rsidR="005D6D06" w:rsidRDefault="00CD10F0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ПЭК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</w:r>
      <w:r w:rsidR="005D6D06" w:rsidRPr="00E671C6">
        <w:rPr>
          <w:rFonts w:ascii="Verdana" w:hAnsi="Verdana"/>
          <w:sz w:val="20"/>
          <w:szCs w:val="20"/>
        </w:rPr>
        <w:t xml:space="preserve">- </w:t>
      </w:r>
      <w:r w:rsidR="00820470" w:rsidRPr="00820470">
        <w:rPr>
          <w:rFonts w:ascii="Verdana" w:hAnsi="Verdana"/>
          <w:sz w:val="20"/>
          <w:szCs w:val="20"/>
        </w:rPr>
        <w:t>www.pecom.ru</w:t>
      </w:r>
    </w:p>
    <w:p w14:paraId="29022790" w14:textId="77777777" w:rsidR="00820470" w:rsidRPr="00820470" w:rsidRDefault="00820470" w:rsidP="00820470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GTD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>
        <w:rPr>
          <w:rFonts w:ascii="Verdana" w:hAnsi="Verdana"/>
          <w:sz w:val="20"/>
          <w:szCs w:val="20"/>
          <w:lang w:val="en-US"/>
        </w:rPr>
        <w:t>www.gtdel.com</w:t>
      </w:r>
    </w:p>
    <w:p w14:paraId="52B47FE6" w14:textId="77777777" w:rsidR="00F87EB4" w:rsidRDefault="00F87EB4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719B8A6C" w14:textId="1E7C880F" w:rsidR="00DD5A30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Срок изготовления </w:t>
      </w:r>
      <w:r w:rsidR="00A15ED6">
        <w:rPr>
          <w:rFonts w:ascii="Verdana" w:hAnsi="Verdana"/>
          <w:b/>
          <w:sz w:val="20"/>
          <w:szCs w:val="20"/>
        </w:rPr>
        <w:t xml:space="preserve">оборудования до </w:t>
      </w:r>
      <w:r w:rsidR="00EC55C4">
        <w:rPr>
          <w:rFonts w:ascii="Verdana" w:hAnsi="Verdana"/>
          <w:b/>
          <w:sz w:val="20"/>
          <w:szCs w:val="20"/>
        </w:rPr>
        <w:t>7</w:t>
      </w:r>
      <w:r w:rsidR="00A15ED6">
        <w:rPr>
          <w:rFonts w:ascii="Verdana" w:hAnsi="Verdana"/>
          <w:b/>
          <w:sz w:val="20"/>
          <w:szCs w:val="20"/>
        </w:rPr>
        <w:t>0 рабочих дней.</w:t>
      </w:r>
    </w:p>
    <w:p w14:paraId="771A3257" w14:textId="58202135" w:rsidR="00DD5A30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всем вопросам обращайтесь по телефон</w:t>
      </w:r>
      <w:r w:rsidR="00CD0F6B">
        <w:rPr>
          <w:rFonts w:ascii="Verdana" w:hAnsi="Verdana"/>
          <w:b/>
          <w:sz w:val="20"/>
          <w:szCs w:val="20"/>
        </w:rPr>
        <w:t>у</w:t>
      </w:r>
      <w:r>
        <w:rPr>
          <w:rFonts w:ascii="Verdana" w:hAnsi="Verdana"/>
          <w:b/>
          <w:sz w:val="20"/>
          <w:szCs w:val="20"/>
        </w:rPr>
        <w:t>: 8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>800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>350 44 39</w:t>
      </w:r>
    </w:p>
    <w:p w14:paraId="430A1D08" w14:textId="63A6D0B5" w:rsidR="00DD5A30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вопросам экспорта оборудования за рубеж: +7 (8412) 23-33-99</w:t>
      </w:r>
    </w:p>
    <w:p w14:paraId="76088542" w14:textId="77777777" w:rsidR="00313896" w:rsidRDefault="00313896" w:rsidP="00DD5A3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3FED2E83" w14:textId="77777777" w:rsidR="007531FC" w:rsidRDefault="007531FC" w:rsidP="007531FC">
      <w:pPr>
        <w:spacing w:after="0"/>
        <w:ind w:firstLine="425"/>
        <w:jc w:val="center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Образцы готовой продукции</w:t>
      </w:r>
    </w:p>
    <w:p w14:paraId="091E230C" w14:textId="77777777" w:rsidR="007531FC" w:rsidRDefault="007531FC" w:rsidP="007531FC">
      <w:pPr>
        <w:spacing w:after="0"/>
        <w:ind w:firstLine="425"/>
        <w:jc w:val="center"/>
        <w:rPr>
          <w:rFonts w:ascii="Verdana" w:hAnsi="Verdana"/>
          <w:b/>
          <w:sz w:val="20"/>
          <w:szCs w:val="20"/>
        </w:rPr>
      </w:pPr>
    </w:p>
    <w:p w14:paraId="64333376" w14:textId="77777777" w:rsidR="00321CA0" w:rsidRPr="00E671C6" w:rsidRDefault="007531FC" w:rsidP="007531FC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73FC64A7" wp14:editId="34AE51CE">
            <wp:extent cx="3058795" cy="2202815"/>
            <wp:effectExtent l="0" t="0" r="8255" b="6985"/>
            <wp:docPr id="6" name="Рисунок 6" descr="Описание: http://www.ygo.ru/img/o/589265dcbebb3c73f6ae422f7eb836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www.ygo.ru/img/o/589265dcbebb3c73f6ae422f7eb8365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795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1CA0" w:rsidRPr="00E671C6" w:rsidSect="00ED6216">
      <w:headerReference w:type="default" r:id="rId10"/>
      <w:footerReference w:type="default" r:id="rId11"/>
      <w:type w:val="continuous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62F9F" w14:textId="77777777" w:rsidR="006E2D01" w:rsidRDefault="006E2D01" w:rsidP="003669E4">
      <w:pPr>
        <w:spacing w:after="0" w:line="240" w:lineRule="auto"/>
      </w:pPr>
      <w:r>
        <w:separator/>
      </w:r>
    </w:p>
  </w:endnote>
  <w:endnote w:type="continuationSeparator" w:id="0">
    <w:p w14:paraId="1BF037BA" w14:textId="77777777" w:rsidR="006E2D01" w:rsidRDefault="006E2D01" w:rsidP="0036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B3B1" w14:textId="77777777" w:rsidR="003669E4" w:rsidRDefault="00DC365A" w:rsidP="00C14D79">
    <w:pPr>
      <w:pStyle w:val="a5"/>
      <w:tabs>
        <w:tab w:val="clear" w:pos="9355"/>
        <w:tab w:val="left" w:pos="142"/>
        <w:tab w:val="right" w:pos="9356"/>
      </w:tabs>
      <w:ind w:right="-285"/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 wp14:anchorId="25F98AFD" wp14:editId="7155D470">
          <wp:simplePos x="0" y="0"/>
          <wp:positionH relativeFrom="column">
            <wp:posOffset>3175</wp:posOffset>
          </wp:positionH>
          <wp:positionV relativeFrom="paragraph">
            <wp:posOffset>-2935605</wp:posOffset>
          </wp:positionV>
          <wp:extent cx="6294755" cy="3348990"/>
          <wp:effectExtent l="0" t="0" r="0" b="3810"/>
          <wp:wrapNone/>
          <wp:docPr id="3" name="Рисунок 3" descr="Подвал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Подвал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334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183CF" w14:textId="77777777" w:rsidR="006E2D01" w:rsidRDefault="006E2D01" w:rsidP="003669E4">
      <w:pPr>
        <w:spacing w:after="0" w:line="240" w:lineRule="auto"/>
      </w:pPr>
      <w:r>
        <w:separator/>
      </w:r>
    </w:p>
  </w:footnote>
  <w:footnote w:type="continuationSeparator" w:id="0">
    <w:p w14:paraId="16894A35" w14:textId="77777777" w:rsidR="006E2D01" w:rsidRDefault="006E2D01" w:rsidP="00366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848B" w14:textId="77777777" w:rsidR="003669E4" w:rsidRDefault="00DC365A" w:rsidP="0015269A">
    <w:pPr>
      <w:pStyle w:val="a3"/>
    </w:pPr>
    <w:r>
      <w:rPr>
        <w:noProof/>
        <w:lang w:eastAsia="ru-RU"/>
      </w:rPr>
      <w:drawing>
        <wp:inline distT="0" distB="0" distL="0" distR="0" wp14:anchorId="74F8E7AB" wp14:editId="0BDC857C">
          <wp:extent cx="6292850" cy="457200"/>
          <wp:effectExtent l="0" t="0" r="0" b="0"/>
          <wp:docPr id="1" name="Рисунок 1" descr="Шапка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5784AB" w14:textId="77777777" w:rsidR="00E671C6" w:rsidRPr="0015269A" w:rsidRDefault="00E671C6" w:rsidP="001526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C7C"/>
    <w:multiLevelType w:val="multilevel"/>
    <w:tmpl w:val="9B1E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15464"/>
    <w:multiLevelType w:val="multilevel"/>
    <w:tmpl w:val="9376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63527"/>
    <w:multiLevelType w:val="multilevel"/>
    <w:tmpl w:val="CB9A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72164"/>
    <w:multiLevelType w:val="hybridMultilevel"/>
    <w:tmpl w:val="84D6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E2FB5"/>
    <w:multiLevelType w:val="hybridMultilevel"/>
    <w:tmpl w:val="F8E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466888">
    <w:abstractNumId w:val="4"/>
  </w:num>
  <w:num w:numId="2" w16cid:durableId="1674261028">
    <w:abstractNumId w:val="2"/>
  </w:num>
  <w:num w:numId="3" w16cid:durableId="435255055">
    <w:abstractNumId w:val="1"/>
  </w:num>
  <w:num w:numId="4" w16cid:durableId="298193273">
    <w:abstractNumId w:val="3"/>
  </w:num>
  <w:num w:numId="5" w16cid:durableId="46073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9E4"/>
    <w:rsid w:val="0000049F"/>
    <w:rsid w:val="0001560E"/>
    <w:rsid w:val="00026341"/>
    <w:rsid w:val="000625E3"/>
    <w:rsid w:val="00067FC2"/>
    <w:rsid w:val="00070A7D"/>
    <w:rsid w:val="00083ACD"/>
    <w:rsid w:val="000858CB"/>
    <w:rsid w:val="00085D58"/>
    <w:rsid w:val="000B4F87"/>
    <w:rsid w:val="000B5E0F"/>
    <w:rsid w:val="000C132E"/>
    <w:rsid w:val="000C3533"/>
    <w:rsid w:val="000C6168"/>
    <w:rsid w:val="000D028B"/>
    <w:rsid w:val="000D4B7F"/>
    <w:rsid w:val="000E1106"/>
    <w:rsid w:val="000E4467"/>
    <w:rsid w:val="000F0A52"/>
    <w:rsid w:val="000F1582"/>
    <w:rsid w:val="00102C95"/>
    <w:rsid w:val="00106EF2"/>
    <w:rsid w:val="00115A28"/>
    <w:rsid w:val="0012411A"/>
    <w:rsid w:val="00132C9A"/>
    <w:rsid w:val="00133169"/>
    <w:rsid w:val="00142BF2"/>
    <w:rsid w:val="00144F90"/>
    <w:rsid w:val="001518AD"/>
    <w:rsid w:val="0015269A"/>
    <w:rsid w:val="0015294D"/>
    <w:rsid w:val="001553C8"/>
    <w:rsid w:val="001636EC"/>
    <w:rsid w:val="001641EF"/>
    <w:rsid w:val="0016578C"/>
    <w:rsid w:val="00167AC8"/>
    <w:rsid w:val="00171E63"/>
    <w:rsid w:val="0017718E"/>
    <w:rsid w:val="00184A41"/>
    <w:rsid w:val="0018704D"/>
    <w:rsid w:val="00191132"/>
    <w:rsid w:val="0019538A"/>
    <w:rsid w:val="001A3642"/>
    <w:rsid w:val="001B72C8"/>
    <w:rsid w:val="001C5650"/>
    <w:rsid w:val="001D7751"/>
    <w:rsid w:val="001D797B"/>
    <w:rsid w:val="001E4CC8"/>
    <w:rsid w:val="001E7025"/>
    <w:rsid w:val="001F6788"/>
    <w:rsid w:val="001F7E16"/>
    <w:rsid w:val="00204E3D"/>
    <w:rsid w:val="002050C6"/>
    <w:rsid w:val="002102B4"/>
    <w:rsid w:val="00223D85"/>
    <w:rsid w:val="002301E2"/>
    <w:rsid w:val="0023066E"/>
    <w:rsid w:val="00241BCE"/>
    <w:rsid w:val="002628B2"/>
    <w:rsid w:val="002659FC"/>
    <w:rsid w:val="00271046"/>
    <w:rsid w:val="00283215"/>
    <w:rsid w:val="00284FFC"/>
    <w:rsid w:val="00296F52"/>
    <w:rsid w:val="0029772B"/>
    <w:rsid w:val="002A37FA"/>
    <w:rsid w:val="002A7949"/>
    <w:rsid w:val="002B0695"/>
    <w:rsid w:val="002B1631"/>
    <w:rsid w:val="002B4FFF"/>
    <w:rsid w:val="002D3477"/>
    <w:rsid w:val="002F5014"/>
    <w:rsid w:val="002F62FB"/>
    <w:rsid w:val="002F6358"/>
    <w:rsid w:val="00303184"/>
    <w:rsid w:val="00304E20"/>
    <w:rsid w:val="00305104"/>
    <w:rsid w:val="00313896"/>
    <w:rsid w:val="003207F7"/>
    <w:rsid w:val="00321CA0"/>
    <w:rsid w:val="00331D95"/>
    <w:rsid w:val="00336027"/>
    <w:rsid w:val="0033777D"/>
    <w:rsid w:val="003559ED"/>
    <w:rsid w:val="003639C6"/>
    <w:rsid w:val="003669E4"/>
    <w:rsid w:val="00366E3E"/>
    <w:rsid w:val="00372B3F"/>
    <w:rsid w:val="003760C1"/>
    <w:rsid w:val="00376CF7"/>
    <w:rsid w:val="00383B40"/>
    <w:rsid w:val="00385811"/>
    <w:rsid w:val="00392070"/>
    <w:rsid w:val="00394DCB"/>
    <w:rsid w:val="003A09C6"/>
    <w:rsid w:val="003A4EEA"/>
    <w:rsid w:val="003C1904"/>
    <w:rsid w:val="003D4C86"/>
    <w:rsid w:val="003E5623"/>
    <w:rsid w:val="003F7155"/>
    <w:rsid w:val="003F7557"/>
    <w:rsid w:val="00427782"/>
    <w:rsid w:val="004369B5"/>
    <w:rsid w:val="00445B71"/>
    <w:rsid w:val="0044640E"/>
    <w:rsid w:val="004558CB"/>
    <w:rsid w:val="00455EF9"/>
    <w:rsid w:val="004611BB"/>
    <w:rsid w:val="00463F88"/>
    <w:rsid w:val="004640C1"/>
    <w:rsid w:val="004642EC"/>
    <w:rsid w:val="00467409"/>
    <w:rsid w:val="004706A4"/>
    <w:rsid w:val="004A0292"/>
    <w:rsid w:val="004A72FB"/>
    <w:rsid w:val="004C4EA8"/>
    <w:rsid w:val="004E0310"/>
    <w:rsid w:val="004E65F0"/>
    <w:rsid w:val="00500607"/>
    <w:rsid w:val="0051616B"/>
    <w:rsid w:val="00520159"/>
    <w:rsid w:val="00523125"/>
    <w:rsid w:val="005243F8"/>
    <w:rsid w:val="00526AF9"/>
    <w:rsid w:val="0053762A"/>
    <w:rsid w:val="00537A42"/>
    <w:rsid w:val="0054375D"/>
    <w:rsid w:val="00550878"/>
    <w:rsid w:val="00552BEC"/>
    <w:rsid w:val="00557092"/>
    <w:rsid w:val="0056028F"/>
    <w:rsid w:val="0056519F"/>
    <w:rsid w:val="0057087F"/>
    <w:rsid w:val="005720CB"/>
    <w:rsid w:val="00574074"/>
    <w:rsid w:val="0057446D"/>
    <w:rsid w:val="00585EB6"/>
    <w:rsid w:val="005947A1"/>
    <w:rsid w:val="0059713E"/>
    <w:rsid w:val="005A191F"/>
    <w:rsid w:val="005A3C2B"/>
    <w:rsid w:val="005B1AD8"/>
    <w:rsid w:val="005C3538"/>
    <w:rsid w:val="005C479C"/>
    <w:rsid w:val="005D6D06"/>
    <w:rsid w:val="005E0766"/>
    <w:rsid w:val="005E3117"/>
    <w:rsid w:val="006048E7"/>
    <w:rsid w:val="00606AA9"/>
    <w:rsid w:val="00607098"/>
    <w:rsid w:val="00612304"/>
    <w:rsid w:val="006138EA"/>
    <w:rsid w:val="00614680"/>
    <w:rsid w:val="0062096F"/>
    <w:rsid w:val="0062276E"/>
    <w:rsid w:val="006313D5"/>
    <w:rsid w:val="00637343"/>
    <w:rsid w:val="00645EDE"/>
    <w:rsid w:val="00651025"/>
    <w:rsid w:val="006515C4"/>
    <w:rsid w:val="00652608"/>
    <w:rsid w:val="00652AC0"/>
    <w:rsid w:val="00654008"/>
    <w:rsid w:val="00666C9A"/>
    <w:rsid w:val="00674A67"/>
    <w:rsid w:val="006760B6"/>
    <w:rsid w:val="00680C1B"/>
    <w:rsid w:val="00684C72"/>
    <w:rsid w:val="00693E70"/>
    <w:rsid w:val="006A364C"/>
    <w:rsid w:val="006A6B08"/>
    <w:rsid w:val="006B2533"/>
    <w:rsid w:val="006B2A59"/>
    <w:rsid w:val="006C0093"/>
    <w:rsid w:val="006C0CC8"/>
    <w:rsid w:val="006C2835"/>
    <w:rsid w:val="006D776A"/>
    <w:rsid w:val="006E1819"/>
    <w:rsid w:val="006E1CB4"/>
    <w:rsid w:val="006E2404"/>
    <w:rsid w:val="006E2D01"/>
    <w:rsid w:val="006E3D46"/>
    <w:rsid w:val="00704933"/>
    <w:rsid w:val="00724A16"/>
    <w:rsid w:val="00735DE0"/>
    <w:rsid w:val="00742BAF"/>
    <w:rsid w:val="007440E8"/>
    <w:rsid w:val="007453A7"/>
    <w:rsid w:val="0074592B"/>
    <w:rsid w:val="007531FC"/>
    <w:rsid w:val="0076337A"/>
    <w:rsid w:val="00773B1D"/>
    <w:rsid w:val="00783887"/>
    <w:rsid w:val="00790DB2"/>
    <w:rsid w:val="0079302C"/>
    <w:rsid w:val="007966E5"/>
    <w:rsid w:val="007A339F"/>
    <w:rsid w:val="007A6CEC"/>
    <w:rsid w:val="007C12E7"/>
    <w:rsid w:val="007C2BC1"/>
    <w:rsid w:val="007C4592"/>
    <w:rsid w:val="007D096C"/>
    <w:rsid w:val="007D4E5A"/>
    <w:rsid w:val="007E4687"/>
    <w:rsid w:val="00800A32"/>
    <w:rsid w:val="008044D4"/>
    <w:rsid w:val="0080498C"/>
    <w:rsid w:val="008178F5"/>
    <w:rsid w:val="00820470"/>
    <w:rsid w:val="00820CC8"/>
    <w:rsid w:val="00823FA1"/>
    <w:rsid w:val="00831C99"/>
    <w:rsid w:val="0083489E"/>
    <w:rsid w:val="0084308C"/>
    <w:rsid w:val="00852709"/>
    <w:rsid w:val="00880B3A"/>
    <w:rsid w:val="008817FC"/>
    <w:rsid w:val="00892F7A"/>
    <w:rsid w:val="008A3E14"/>
    <w:rsid w:val="008B1877"/>
    <w:rsid w:val="008B5B43"/>
    <w:rsid w:val="008C21C4"/>
    <w:rsid w:val="008C4CD7"/>
    <w:rsid w:val="008C54C7"/>
    <w:rsid w:val="008C7AF9"/>
    <w:rsid w:val="008D0FFF"/>
    <w:rsid w:val="008D2929"/>
    <w:rsid w:val="008E4B0B"/>
    <w:rsid w:val="008E76C0"/>
    <w:rsid w:val="00900689"/>
    <w:rsid w:val="009076FB"/>
    <w:rsid w:val="00922CA4"/>
    <w:rsid w:val="00927057"/>
    <w:rsid w:val="00934719"/>
    <w:rsid w:val="00942CC5"/>
    <w:rsid w:val="00944870"/>
    <w:rsid w:val="0095210A"/>
    <w:rsid w:val="00953680"/>
    <w:rsid w:val="009626B5"/>
    <w:rsid w:val="00963366"/>
    <w:rsid w:val="009672DE"/>
    <w:rsid w:val="00970802"/>
    <w:rsid w:val="009841BE"/>
    <w:rsid w:val="009871F8"/>
    <w:rsid w:val="00991199"/>
    <w:rsid w:val="009931A6"/>
    <w:rsid w:val="009944A6"/>
    <w:rsid w:val="009947FA"/>
    <w:rsid w:val="009C249A"/>
    <w:rsid w:val="009C481F"/>
    <w:rsid w:val="009D2C38"/>
    <w:rsid w:val="009E323B"/>
    <w:rsid w:val="009E67AB"/>
    <w:rsid w:val="009F272A"/>
    <w:rsid w:val="009F6C19"/>
    <w:rsid w:val="00A01270"/>
    <w:rsid w:val="00A10F4C"/>
    <w:rsid w:val="00A15C4A"/>
    <w:rsid w:val="00A15ED6"/>
    <w:rsid w:val="00A15F1A"/>
    <w:rsid w:val="00A2337D"/>
    <w:rsid w:val="00A533F1"/>
    <w:rsid w:val="00A66D9D"/>
    <w:rsid w:val="00A76C68"/>
    <w:rsid w:val="00A82BB7"/>
    <w:rsid w:val="00A82BCA"/>
    <w:rsid w:val="00A868C0"/>
    <w:rsid w:val="00A90B12"/>
    <w:rsid w:val="00A96996"/>
    <w:rsid w:val="00AA0607"/>
    <w:rsid w:val="00AB1591"/>
    <w:rsid w:val="00AB68DB"/>
    <w:rsid w:val="00AB7BDA"/>
    <w:rsid w:val="00AC21BC"/>
    <w:rsid w:val="00AD0E23"/>
    <w:rsid w:val="00AD4E7E"/>
    <w:rsid w:val="00AD7F0F"/>
    <w:rsid w:val="00AE45A9"/>
    <w:rsid w:val="00AE72BE"/>
    <w:rsid w:val="00AF1A60"/>
    <w:rsid w:val="00B14D76"/>
    <w:rsid w:val="00B237AC"/>
    <w:rsid w:val="00B250CF"/>
    <w:rsid w:val="00B265BA"/>
    <w:rsid w:val="00B27BED"/>
    <w:rsid w:val="00B33B9B"/>
    <w:rsid w:val="00B33DE5"/>
    <w:rsid w:val="00B52DDD"/>
    <w:rsid w:val="00B53C9C"/>
    <w:rsid w:val="00B8249F"/>
    <w:rsid w:val="00B85846"/>
    <w:rsid w:val="00B8627D"/>
    <w:rsid w:val="00B9360E"/>
    <w:rsid w:val="00B97220"/>
    <w:rsid w:val="00BB22C1"/>
    <w:rsid w:val="00BB39B0"/>
    <w:rsid w:val="00BC49A5"/>
    <w:rsid w:val="00BD6995"/>
    <w:rsid w:val="00BF14AD"/>
    <w:rsid w:val="00BF6DFD"/>
    <w:rsid w:val="00C02F3E"/>
    <w:rsid w:val="00C060FA"/>
    <w:rsid w:val="00C14D79"/>
    <w:rsid w:val="00C15FCB"/>
    <w:rsid w:val="00C22E9C"/>
    <w:rsid w:val="00C31398"/>
    <w:rsid w:val="00C3463A"/>
    <w:rsid w:val="00C542CF"/>
    <w:rsid w:val="00C560FA"/>
    <w:rsid w:val="00C57FE1"/>
    <w:rsid w:val="00C60676"/>
    <w:rsid w:val="00C7517D"/>
    <w:rsid w:val="00C76CCA"/>
    <w:rsid w:val="00C82323"/>
    <w:rsid w:val="00C82F7E"/>
    <w:rsid w:val="00C90C7A"/>
    <w:rsid w:val="00C9178C"/>
    <w:rsid w:val="00C94FAD"/>
    <w:rsid w:val="00C9672A"/>
    <w:rsid w:val="00CB01DA"/>
    <w:rsid w:val="00CB12F1"/>
    <w:rsid w:val="00CB1D62"/>
    <w:rsid w:val="00CC67E6"/>
    <w:rsid w:val="00CD0F6B"/>
    <w:rsid w:val="00CD10F0"/>
    <w:rsid w:val="00CD3CAA"/>
    <w:rsid w:val="00CD45BC"/>
    <w:rsid w:val="00CE5655"/>
    <w:rsid w:val="00CE7B3D"/>
    <w:rsid w:val="00CF2B9F"/>
    <w:rsid w:val="00CF63C6"/>
    <w:rsid w:val="00D004A5"/>
    <w:rsid w:val="00D032A8"/>
    <w:rsid w:val="00D041A8"/>
    <w:rsid w:val="00D2377B"/>
    <w:rsid w:val="00D254ED"/>
    <w:rsid w:val="00D26851"/>
    <w:rsid w:val="00D356C6"/>
    <w:rsid w:val="00D42A16"/>
    <w:rsid w:val="00D46A66"/>
    <w:rsid w:val="00D46D75"/>
    <w:rsid w:val="00D51E89"/>
    <w:rsid w:val="00D64273"/>
    <w:rsid w:val="00D64483"/>
    <w:rsid w:val="00D64CA2"/>
    <w:rsid w:val="00D65F55"/>
    <w:rsid w:val="00D67F2E"/>
    <w:rsid w:val="00D72CD2"/>
    <w:rsid w:val="00D815A0"/>
    <w:rsid w:val="00D942C6"/>
    <w:rsid w:val="00D95A88"/>
    <w:rsid w:val="00DA53E2"/>
    <w:rsid w:val="00DA7301"/>
    <w:rsid w:val="00DC1099"/>
    <w:rsid w:val="00DC365A"/>
    <w:rsid w:val="00DC4326"/>
    <w:rsid w:val="00DD5A30"/>
    <w:rsid w:val="00DD6C1B"/>
    <w:rsid w:val="00DD7982"/>
    <w:rsid w:val="00DE3D35"/>
    <w:rsid w:val="00DE5868"/>
    <w:rsid w:val="00DF37D9"/>
    <w:rsid w:val="00DF4CBE"/>
    <w:rsid w:val="00DF5118"/>
    <w:rsid w:val="00E12569"/>
    <w:rsid w:val="00E161D4"/>
    <w:rsid w:val="00E21924"/>
    <w:rsid w:val="00E220B8"/>
    <w:rsid w:val="00E3640F"/>
    <w:rsid w:val="00E43A35"/>
    <w:rsid w:val="00E44523"/>
    <w:rsid w:val="00E46CBC"/>
    <w:rsid w:val="00E52A88"/>
    <w:rsid w:val="00E54822"/>
    <w:rsid w:val="00E55850"/>
    <w:rsid w:val="00E66EBD"/>
    <w:rsid w:val="00E671C6"/>
    <w:rsid w:val="00E77CE1"/>
    <w:rsid w:val="00E806D7"/>
    <w:rsid w:val="00E876C6"/>
    <w:rsid w:val="00E877F8"/>
    <w:rsid w:val="00E91EFF"/>
    <w:rsid w:val="00EA72CB"/>
    <w:rsid w:val="00EB2BBF"/>
    <w:rsid w:val="00EB7CD1"/>
    <w:rsid w:val="00EC3760"/>
    <w:rsid w:val="00EC55C4"/>
    <w:rsid w:val="00ED6216"/>
    <w:rsid w:val="00EF2A8E"/>
    <w:rsid w:val="00EF2B9A"/>
    <w:rsid w:val="00EF7390"/>
    <w:rsid w:val="00F0209B"/>
    <w:rsid w:val="00F0294E"/>
    <w:rsid w:val="00F1182D"/>
    <w:rsid w:val="00F45358"/>
    <w:rsid w:val="00F47CDA"/>
    <w:rsid w:val="00F53692"/>
    <w:rsid w:val="00F53881"/>
    <w:rsid w:val="00F649AA"/>
    <w:rsid w:val="00F66E9B"/>
    <w:rsid w:val="00F81558"/>
    <w:rsid w:val="00F82391"/>
    <w:rsid w:val="00F85443"/>
    <w:rsid w:val="00F87EB4"/>
    <w:rsid w:val="00F9011D"/>
    <w:rsid w:val="00F914F9"/>
    <w:rsid w:val="00FA4631"/>
    <w:rsid w:val="00FA5D70"/>
    <w:rsid w:val="00FB516E"/>
    <w:rsid w:val="00FB6BDA"/>
    <w:rsid w:val="00FC55EA"/>
    <w:rsid w:val="00FC5685"/>
    <w:rsid w:val="00FC653D"/>
    <w:rsid w:val="00FD0669"/>
    <w:rsid w:val="00FD2F24"/>
    <w:rsid w:val="00FD6E38"/>
    <w:rsid w:val="00FE7816"/>
    <w:rsid w:val="00FF392E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B23F4"/>
  <w15:docId w15:val="{1044CB1E-1EC4-4CD6-8E23-59312419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C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69E4"/>
  </w:style>
  <w:style w:type="paragraph" w:styleId="a5">
    <w:name w:val="footer"/>
    <w:basedOn w:val="a"/>
    <w:link w:val="a6"/>
    <w:uiPriority w:val="99"/>
    <w:unhideWhenUsed/>
    <w:rsid w:val="0036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9E4"/>
  </w:style>
  <w:style w:type="paragraph" w:styleId="a7">
    <w:name w:val="Balloon Text"/>
    <w:basedOn w:val="a"/>
    <w:link w:val="a8"/>
    <w:uiPriority w:val="99"/>
    <w:semiHidden/>
    <w:unhideWhenUsed/>
    <w:rsid w:val="003669E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669E4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3207F7"/>
    <w:rPr>
      <w:b/>
      <w:bCs/>
    </w:rPr>
  </w:style>
  <w:style w:type="character" w:customStyle="1" w:styleId="apple-style-span">
    <w:name w:val="apple-style-span"/>
    <w:rsid w:val="003207F7"/>
  </w:style>
  <w:style w:type="character" w:customStyle="1" w:styleId="apple-converted-space">
    <w:name w:val="apple-converted-space"/>
    <w:rsid w:val="003207F7"/>
  </w:style>
  <w:style w:type="table" w:styleId="aa">
    <w:name w:val="Table Grid"/>
    <w:basedOn w:val="a1"/>
    <w:uiPriority w:val="59"/>
    <w:rsid w:val="0032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9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b">
    <w:name w:val="Hyperlink"/>
    <w:uiPriority w:val="99"/>
    <w:unhideWhenUsed/>
    <w:rsid w:val="00D65F55"/>
    <w:rPr>
      <w:color w:val="0000FF"/>
      <w:u w:val="single"/>
    </w:rPr>
  </w:style>
  <w:style w:type="paragraph" w:styleId="ac">
    <w:name w:val="Body Text"/>
    <w:basedOn w:val="a"/>
    <w:link w:val="ad"/>
    <w:rsid w:val="00820470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820470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939EB-2310-4332-A9B6-26FC1803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StanGrad</dc:creator>
  <cp:lastModifiedBy>MAKSIM</cp:lastModifiedBy>
  <cp:revision>20</cp:revision>
  <cp:lastPrinted>2021-09-21T09:57:00Z</cp:lastPrinted>
  <dcterms:created xsi:type="dcterms:W3CDTF">2021-06-08T14:51:00Z</dcterms:created>
  <dcterms:modified xsi:type="dcterms:W3CDTF">2025-11-27T11:33:00Z</dcterms:modified>
</cp:coreProperties>
</file>